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CF9D" w14:textId="77777777" w:rsidR="003B2C65" w:rsidRPr="003B2C65" w:rsidRDefault="003B2C65" w:rsidP="003B2C65">
      <w:pPr>
        <w:spacing w:before="100" w:beforeAutospacing="1" w:after="100" w:afterAutospacing="1" w:line="240" w:lineRule="auto"/>
        <w:outlineLvl w:val="1"/>
        <w:rPr>
          <w:rFonts w:ascii="Times New Roman" w:eastAsia="Times New Roman" w:hAnsi="Times New Roman"/>
          <w:b/>
          <w:bCs/>
          <w:sz w:val="36"/>
          <w:szCs w:val="36"/>
          <w:lang w:eastAsia="pl-PL"/>
        </w:rPr>
      </w:pPr>
      <w:r w:rsidRPr="003B2C65">
        <w:rPr>
          <w:rFonts w:ascii="Times New Roman" w:eastAsia="Times New Roman" w:hAnsi="Times New Roman"/>
          <w:b/>
          <w:bCs/>
          <w:sz w:val="36"/>
          <w:szCs w:val="36"/>
          <w:lang w:eastAsia="pl-PL"/>
        </w:rPr>
        <w:t>Rząd dofinansuje pobyt dziecka w żłobku, klubie dziecięcym, u dziennego opiekuna. Rodzicu, sprawdź jakie należy spełnić formalności, by skorzystać z tej formy wsparcia</w:t>
      </w:r>
    </w:p>
    <w:p w14:paraId="75D980EA"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sz w:val="24"/>
          <w:szCs w:val="24"/>
          <w:lang w:eastAsia="pl-PL"/>
        </w:rPr>
        <w:t>29.12.2021</w:t>
      </w:r>
    </w:p>
    <w:p w14:paraId="34338AC4"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sz w:val="24"/>
          <w:szCs w:val="24"/>
          <w:lang w:eastAsia="pl-PL"/>
        </w:rPr>
        <w:t>Rząd dofinansuje pobyt dziecka w żłobku, klubie dziecięcym, u dziennego opiekuna. To nawet 400 zł wsparcia miesięcznie. Pieniądze trafią bezpośrednio do podmiotu prowadzącego instytucję opieki. Z rozwiązania w 2022 roku skorzysta ok. 110 tys. dzieci.</w:t>
      </w:r>
    </w:p>
    <w:p w14:paraId="3E2BBB8C"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Dofinansowanie do pobytu dziecka w instytucji opieki dla dzieci do lat 3 – żłobku, klubie dziecięcym czy u dziennego opiekuna – wprowadza ustawa o rodzinnym kapitale opiekuńczym. Wniosek o ustalenie prawa do dofinansowania będzie można złożyć od 1 kwietnia 2022 r. </w:t>
      </w:r>
    </w:p>
    <w:p w14:paraId="2EC6BA1C"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Wsparcie otrzymają:</w:t>
      </w:r>
    </w:p>
    <w:p w14:paraId="18DE8C41"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     dzieci pierwsze i jedyne w rodzinie, </w:t>
      </w:r>
    </w:p>
    <w:p w14:paraId="2CB7696A"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dzieci pierwsze z rodzin, w których kolejne dziecko jest objęte rodzinnym kapitałem opiekuńczym,</w:t>
      </w:r>
    </w:p>
    <w:p w14:paraId="1353CC25"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dzieci w wieku przed ukończeniem 12. miesiąca życia i po ukończeniu 36. miesiąca życia.</w:t>
      </w:r>
    </w:p>
    <w:p w14:paraId="10CB699B"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Dofinansowanie przysługiwać będzie w wysokości 400 zł miesięcznie, nie więcej jednak niż wysokość opłaty ponoszonej przez rodzica za pobyt dziecka. Przez opłatę rodzica za pobyt dziecka w żłobku, klubie dziecięcym lub u dziennego opiekuna rozumie się miesięczną opłatę ponoszoną przez rodzica za pobyt dziecka w ww. instytucjach z uwzględnieniem przyznanych zniżek. Do opłaty rodzica za pobyt dziecka nie wlicza się opłaty za wyżywienie.</w:t>
      </w:r>
    </w:p>
    <w:p w14:paraId="669F21B1"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Jeśli więc opłata rodzica wynosi np. 300 zł miesięcznie, to dofinansowanie również będzie wynosić 300 zł miesięcznie. Pieniądze będą przekazywane na rachunek bankowy podmiotu prowadzącego instytucję opieki. To rozwiązanie, które pozwoli rodzicom ograniczyć wydatki związane z pobytem dziecka w żłobku czy w klubie dziecięcym – mówi minister rodziny i polityki społecznej Marlena </w:t>
      </w:r>
      <w:proofErr w:type="spellStart"/>
      <w:r w:rsidRPr="003B2C65">
        <w:rPr>
          <w:rFonts w:ascii="Times New Roman" w:eastAsia="Times New Roman" w:hAnsi="Times New Roman"/>
          <w:color w:val="000000"/>
          <w:lang w:eastAsia="pl-PL"/>
        </w:rPr>
        <w:t>Maląg</w:t>
      </w:r>
      <w:proofErr w:type="spellEnd"/>
      <w:r w:rsidRPr="003B2C65">
        <w:rPr>
          <w:rFonts w:ascii="Times New Roman" w:eastAsia="Times New Roman" w:hAnsi="Times New Roman"/>
          <w:color w:val="000000"/>
          <w:lang w:eastAsia="pl-PL"/>
        </w:rPr>
        <w:t xml:space="preserve">. </w:t>
      </w:r>
    </w:p>
    <w:p w14:paraId="01DC80F6" w14:textId="77777777" w:rsidR="003B2C65" w:rsidRPr="003B2C65" w:rsidRDefault="003B2C65" w:rsidP="003B2C65">
      <w:pPr>
        <w:spacing w:before="100" w:beforeAutospacing="1" w:after="100" w:afterAutospacing="1" w:line="240" w:lineRule="auto"/>
        <w:outlineLvl w:val="2"/>
        <w:rPr>
          <w:rFonts w:ascii="Times New Roman" w:eastAsia="Times New Roman" w:hAnsi="Times New Roman"/>
          <w:b/>
          <w:bCs/>
          <w:sz w:val="27"/>
          <w:szCs w:val="27"/>
          <w:lang w:eastAsia="pl-PL"/>
        </w:rPr>
      </w:pPr>
      <w:r w:rsidRPr="003B2C65">
        <w:rPr>
          <w:rFonts w:ascii="Times New Roman" w:eastAsia="Times New Roman" w:hAnsi="Times New Roman"/>
          <w:b/>
          <w:bCs/>
          <w:sz w:val="27"/>
          <w:szCs w:val="27"/>
          <w:lang w:eastAsia="pl-PL"/>
        </w:rPr>
        <w:t>Ważne terminy dla rodziców i instytucji opieki</w:t>
      </w:r>
    </w:p>
    <w:p w14:paraId="034C01F0"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Ta forma wsparcia będzie obowiązywać od 1 kwietnia 2022 r. i od tej też daty będzie można złożyć do Zakładu Ubezpieczeń Społecznych wniosek o dofinansowanie. Rodzice – zarówno ci ubiegający się o objęcie dziecka opieką w instytucji opieki, jak i ci, których dzieci już chodzą do żłobka czy klubu dziecięcego już teraz powinni dopełnić kilku formalności.</w:t>
      </w:r>
    </w:p>
    <w:p w14:paraId="15F2F9E2"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Podmioty prowadzące instytucje opieki dla dzieci do lat 3 będą zobowiązane co miesiąc do przekazywania do systemu Rejestr Żłobków informacji o dzieciach uczęszczających do instytucji opieki oraz ich rodzicach. Dane te są potrzebne do przyznania dofinansowania przez ZUS. Dane te nie będą ujawniane na stronach gminy prowadzącej rejestr żłobków i klubów dziecięcych oraz wykaz dziennych opiekunów i stronach ministra właściwego do spraw rodziny.</w:t>
      </w:r>
    </w:p>
    <w:p w14:paraId="2569053A"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lastRenderedPageBreak/>
        <w:t xml:space="preserve">·     Rodzice ubiegający się o objęcie dziecka opieką w instytucji opieki już teraz są zobowiązani przedstawić rozszerzone dane dzieci i rodziców w formie oświadczenia. Rodzic jest zobowiązany przedstawić m.in: imię, nazwisko, datę urodzenia oraz numer PESEL dziecka, a w przypadku gdy nie nadano numeru PESEL – numer i serię dokumentu potwierdzającego tożsamość. Dodatkową daną w stosunku do dotychczas podawanych jest numer i seria dokumentu potwierdzającego tożsamość, gdy nie nadano numeru PESEL. Ponadto rodzic jest zobowiązany przedstawić: imiona, nazwiska, daty urodzenia oraz numery PESEL rodziców, a w przypadku gdy nie nadano numeru PESEL – numer i serię dokumentu potwierdzającego tożsamość. Dotychczas daty urodzenia podawano, gdy nie nadano numeru PESEL. Dodatkową daną w stosunku do dotychczas podawanych jest także numer i seria dokumentu potwierdzającego tożsamość, gdy nie nadano numeru PESEL. Rodzic jest zobowiązany do podania także adresu poczty elektronicznej i numeru telefonu rodziców (dotychczas ich podanie było fakultatywne). </w:t>
      </w:r>
    </w:p>
    <w:p w14:paraId="48FA41C7"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Również rodzice dzieci już uczęszczających do instytucji opieki są zobowiązani do przekazania podmiotowi prowadzącemu instytucję opieki następujących danych: numer i seria dokumentu potwierdzającego tożsamość dziecka – w przypadku gdy dziecku nie nadano numeru PESEL; daty urodzenia rodziców; numery i serie dokumentów potwierdzających tożsamość rodziców – w przypadku gdy rodzicom nie nadano numeru PESEL; adres poczty elektronicznej i numer telefonu rodziców – o ile dane te uległy zmianie albo nie zostały przekazane przez rodziców dzieci objętych opieką w żłobku, klubie dziecięcym lub objętych opieką dziennego opiekuna podmiotowi prowadzącemu instytucję.</w:t>
      </w:r>
    </w:p>
    <w:p w14:paraId="43BA5066"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     Podmiot prowadzący instytucje opieki zawiadamia rodziców o tym obowiązku </w:t>
      </w:r>
      <w:r w:rsidRPr="003B2C65">
        <w:rPr>
          <w:rFonts w:ascii="Times New Roman" w:eastAsia="Times New Roman" w:hAnsi="Times New Roman"/>
          <w:b/>
          <w:bCs/>
          <w:color w:val="000000"/>
          <w:lang w:eastAsia="pl-PL"/>
        </w:rPr>
        <w:t>do 31 grudnia 2021 r.</w:t>
      </w:r>
      <w:r w:rsidRPr="003B2C65">
        <w:rPr>
          <w:rFonts w:ascii="Times New Roman" w:eastAsia="Times New Roman" w:hAnsi="Times New Roman"/>
          <w:color w:val="000000"/>
          <w:lang w:eastAsia="pl-PL"/>
        </w:rPr>
        <w:t xml:space="preserve">, a rodzice przekazują te dane </w:t>
      </w:r>
      <w:r w:rsidRPr="003B2C65">
        <w:rPr>
          <w:rFonts w:ascii="Times New Roman" w:eastAsia="Times New Roman" w:hAnsi="Times New Roman"/>
          <w:b/>
          <w:bCs/>
          <w:color w:val="000000"/>
          <w:lang w:eastAsia="pl-PL"/>
        </w:rPr>
        <w:t xml:space="preserve">do 14 stycznia 2022 r. </w:t>
      </w:r>
      <w:r w:rsidRPr="003B2C65">
        <w:rPr>
          <w:rFonts w:ascii="Times New Roman" w:eastAsia="Times New Roman" w:hAnsi="Times New Roman"/>
          <w:color w:val="000000"/>
          <w:lang w:eastAsia="pl-PL"/>
        </w:rPr>
        <w:t>Rodzice przekazują dane podmiotowi prowadzącemu instytucje opieki w sposób ustalony przez podmiot prowadzący.</w:t>
      </w:r>
    </w:p>
    <w:p w14:paraId="5DAB427A"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     Informacja dotycząca dzieci uczęszczających do instytucji opieki będzie przekazywana przez podmioty prowadzące instytucje </w:t>
      </w:r>
      <w:r w:rsidRPr="003B2C65">
        <w:rPr>
          <w:rFonts w:ascii="Times New Roman" w:eastAsia="Times New Roman" w:hAnsi="Times New Roman"/>
          <w:b/>
          <w:bCs/>
          <w:color w:val="000000"/>
          <w:lang w:eastAsia="pl-PL"/>
        </w:rPr>
        <w:t>co miesiąc</w:t>
      </w:r>
      <w:r w:rsidRPr="003B2C65">
        <w:rPr>
          <w:rFonts w:ascii="Times New Roman" w:eastAsia="Times New Roman" w:hAnsi="Times New Roman"/>
          <w:color w:val="000000"/>
          <w:lang w:eastAsia="pl-PL"/>
        </w:rPr>
        <w:t xml:space="preserve"> </w:t>
      </w:r>
      <w:r w:rsidRPr="003B2C65">
        <w:rPr>
          <w:rFonts w:ascii="Times New Roman" w:eastAsia="Times New Roman" w:hAnsi="Times New Roman"/>
          <w:b/>
          <w:bCs/>
          <w:color w:val="000000"/>
          <w:lang w:eastAsia="pl-PL"/>
        </w:rPr>
        <w:t>od kwietnia 2022 r.</w:t>
      </w:r>
      <w:r w:rsidRPr="003B2C65">
        <w:rPr>
          <w:rFonts w:ascii="Times New Roman" w:eastAsia="Times New Roman" w:hAnsi="Times New Roman"/>
          <w:color w:val="000000"/>
          <w:lang w:eastAsia="pl-PL"/>
        </w:rPr>
        <w:t xml:space="preserve"> </w:t>
      </w:r>
      <w:r w:rsidRPr="003B2C65">
        <w:rPr>
          <w:rFonts w:ascii="Times New Roman" w:eastAsia="Times New Roman" w:hAnsi="Times New Roman"/>
          <w:b/>
          <w:bCs/>
          <w:color w:val="000000"/>
          <w:lang w:eastAsia="pl-PL"/>
        </w:rPr>
        <w:t>w terminie 5 dni roboczych</w:t>
      </w:r>
      <w:r w:rsidRPr="003B2C65">
        <w:rPr>
          <w:rFonts w:ascii="Times New Roman" w:eastAsia="Times New Roman" w:hAnsi="Times New Roman"/>
          <w:color w:val="000000"/>
          <w:lang w:eastAsia="pl-PL"/>
        </w:rPr>
        <w:t xml:space="preserve"> </w:t>
      </w:r>
      <w:r w:rsidRPr="003B2C65">
        <w:rPr>
          <w:rFonts w:ascii="Times New Roman" w:eastAsia="Times New Roman" w:hAnsi="Times New Roman"/>
          <w:b/>
          <w:bCs/>
          <w:color w:val="000000"/>
          <w:lang w:eastAsia="pl-PL"/>
        </w:rPr>
        <w:t>liczonych od pierwszego dnia danego miesiąca</w:t>
      </w:r>
      <w:r w:rsidRPr="003B2C65">
        <w:rPr>
          <w:rFonts w:ascii="Times New Roman" w:eastAsia="Times New Roman" w:hAnsi="Times New Roman"/>
          <w:color w:val="000000"/>
          <w:lang w:eastAsia="pl-PL"/>
        </w:rPr>
        <w:t xml:space="preserve">, według stanu za poprzedni miesiąc. Podmioty prowadzące instytucje opieki – inne niż gminy – będą zobowiązane do przekazywania informacji poprzez portal </w:t>
      </w:r>
      <w:r w:rsidRPr="003B2C65">
        <w:rPr>
          <w:rFonts w:ascii="Times New Roman" w:eastAsia="Times New Roman" w:hAnsi="Times New Roman"/>
          <w:b/>
          <w:bCs/>
          <w:color w:val="000000"/>
          <w:lang w:eastAsia="pl-PL"/>
        </w:rPr>
        <w:t xml:space="preserve">PIU </w:t>
      </w:r>
      <w:proofErr w:type="spellStart"/>
      <w:r w:rsidRPr="003B2C65">
        <w:rPr>
          <w:rFonts w:ascii="Times New Roman" w:eastAsia="Times New Roman" w:hAnsi="Times New Roman"/>
          <w:b/>
          <w:bCs/>
          <w:color w:val="000000"/>
          <w:lang w:eastAsia="pl-PL"/>
        </w:rPr>
        <w:t>Emp@tia</w:t>
      </w:r>
      <w:proofErr w:type="spellEnd"/>
      <w:r w:rsidRPr="003B2C65">
        <w:rPr>
          <w:rFonts w:ascii="Times New Roman" w:eastAsia="Times New Roman" w:hAnsi="Times New Roman"/>
          <w:color w:val="000000"/>
          <w:lang w:eastAsia="pl-PL"/>
        </w:rPr>
        <w:t xml:space="preserve">, na którym udostępniony zostanie formularz, natomiast gminy będą uzupełniać dane w systemie </w:t>
      </w:r>
      <w:r w:rsidRPr="003B2C65">
        <w:rPr>
          <w:rFonts w:ascii="Times New Roman" w:eastAsia="Times New Roman" w:hAnsi="Times New Roman"/>
          <w:b/>
          <w:bCs/>
          <w:color w:val="000000"/>
          <w:lang w:eastAsia="pl-PL"/>
        </w:rPr>
        <w:t>Rejestr Żłobków</w:t>
      </w:r>
      <w:r w:rsidRPr="003B2C65">
        <w:rPr>
          <w:rFonts w:ascii="Times New Roman" w:eastAsia="Times New Roman" w:hAnsi="Times New Roman"/>
          <w:color w:val="000000"/>
          <w:lang w:eastAsia="pl-PL"/>
        </w:rPr>
        <w:t xml:space="preserve">. </w:t>
      </w:r>
    </w:p>
    <w:p w14:paraId="0E2231F8" w14:textId="77777777" w:rsidR="003B2C65" w:rsidRPr="003B2C65" w:rsidRDefault="003B2C65" w:rsidP="003B2C65">
      <w:pPr>
        <w:spacing w:before="100" w:beforeAutospacing="1" w:after="100" w:afterAutospacing="1" w:line="240" w:lineRule="auto"/>
        <w:ind w:left="720"/>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     Podmioty prowadzące instytucje opieki będą również składać informację </w:t>
      </w:r>
      <w:r w:rsidRPr="003B2C65">
        <w:rPr>
          <w:rFonts w:ascii="Times New Roman" w:eastAsia="Times New Roman" w:hAnsi="Times New Roman"/>
          <w:b/>
          <w:bCs/>
          <w:color w:val="000000"/>
          <w:lang w:eastAsia="pl-PL"/>
        </w:rPr>
        <w:t xml:space="preserve">za styczeń i luty 2022 r. - do 31 marca 2022 r. </w:t>
      </w:r>
      <w:r w:rsidRPr="003B2C65">
        <w:rPr>
          <w:rFonts w:ascii="Times New Roman" w:eastAsia="Times New Roman" w:hAnsi="Times New Roman"/>
          <w:color w:val="000000"/>
          <w:lang w:eastAsia="pl-PL"/>
        </w:rPr>
        <w:t xml:space="preserve">Dane te dotyczą dzieci uczęszczających do instytucji, ich rodziców, nr rachunku bankowego podmiotu prowadzącego instytucję, na który ZUS będzie przesyłał środki. </w:t>
      </w:r>
    </w:p>
    <w:p w14:paraId="50E39CEF" w14:textId="77777777" w:rsidR="003B2C65" w:rsidRPr="003B2C65" w:rsidRDefault="003B2C65" w:rsidP="003B2C65">
      <w:pPr>
        <w:spacing w:before="100" w:beforeAutospacing="1" w:after="100" w:afterAutospacing="1" w:line="240" w:lineRule="auto"/>
        <w:outlineLvl w:val="2"/>
        <w:rPr>
          <w:rFonts w:ascii="Times New Roman" w:eastAsia="Times New Roman" w:hAnsi="Times New Roman"/>
          <w:b/>
          <w:bCs/>
          <w:sz w:val="27"/>
          <w:szCs w:val="27"/>
          <w:lang w:eastAsia="pl-PL"/>
        </w:rPr>
      </w:pPr>
      <w:r w:rsidRPr="003B2C65">
        <w:rPr>
          <w:rFonts w:ascii="Times New Roman" w:eastAsia="Times New Roman" w:hAnsi="Times New Roman"/>
          <w:b/>
          <w:bCs/>
          <w:sz w:val="27"/>
          <w:szCs w:val="27"/>
          <w:lang w:eastAsia="pl-PL"/>
        </w:rPr>
        <w:t xml:space="preserve">Wnioski od 1 kwietnia 2022 r. </w:t>
      </w:r>
    </w:p>
    <w:p w14:paraId="47084C40"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Od 1 kwietnia 2022 r. rodzice będą mogli składać wnioski do ZUS o ustalenie prawa do dofinansowania. </w:t>
      </w:r>
    </w:p>
    <w:p w14:paraId="2461FB68"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Jeśli rodzice złożą taki wniosek do końca maja 2022 r. to prawo do dofinansowania zostanie ustalone od 1 stycznia 2022 r. Dofinansowanie przyznawane będzie bez względu na dochody rodziny. Analogicznie jak w przypadku rodzinnego kapitału opiekuńczego, wnioski do ZUS będzie można składać wyłącznie w formie elektronicznej, za pośrednictwem jednego z trzech kanałów wnioskowania: PUE ZUS, bankowości elektronicznej bądź ministerialnej platformy Empatia – mówi minister rodziny i polityki społecznej Marlena </w:t>
      </w:r>
      <w:proofErr w:type="spellStart"/>
      <w:r w:rsidRPr="003B2C65">
        <w:rPr>
          <w:rFonts w:ascii="Times New Roman" w:eastAsia="Times New Roman" w:hAnsi="Times New Roman"/>
          <w:color w:val="000000"/>
          <w:lang w:eastAsia="pl-PL"/>
        </w:rPr>
        <w:t>Maląg</w:t>
      </w:r>
      <w:proofErr w:type="spellEnd"/>
      <w:r w:rsidRPr="003B2C65">
        <w:rPr>
          <w:rFonts w:ascii="Times New Roman" w:eastAsia="Times New Roman" w:hAnsi="Times New Roman"/>
          <w:color w:val="000000"/>
          <w:lang w:eastAsia="pl-PL"/>
        </w:rPr>
        <w:t xml:space="preserve">. </w:t>
      </w:r>
    </w:p>
    <w:p w14:paraId="5DF69B8C"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Dofinansowanie będzie przekazywane bezpośrednio podmiotowi prowadzącemu instytucję opieki, który będzie zobowiązany do obniżenia opłaty rodziców za pobyt dziecka w instytucji. Co ważne, </w:t>
      </w:r>
      <w:r w:rsidRPr="003B2C65">
        <w:rPr>
          <w:rFonts w:ascii="Times New Roman" w:eastAsia="Times New Roman" w:hAnsi="Times New Roman"/>
          <w:color w:val="000000"/>
          <w:lang w:eastAsia="pl-PL"/>
        </w:rPr>
        <w:lastRenderedPageBreak/>
        <w:t xml:space="preserve">dofinansowanie będzie przysługiwać przez okres uczęszczania dziecka do żłobka, klubu dziecięcego lub objęcia opieką przez dziennego opiekuna. </w:t>
      </w:r>
    </w:p>
    <w:p w14:paraId="58BA30BC" w14:textId="77777777" w:rsidR="003B2C65" w:rsidRPr="003B2C65" w:rsidRDefault="003B2C65" w:rsidP="003B2C65">
      <w:pPr>
        <w:spacing w:before="100" w:beforeAutospacing="1" w:after="100" w:afterAutospacing="1" w:line="240" w:lineRule="auto"/>
        <w:rPr>
          <w:rFonts w:ascii="Times New Roman" w:eastAsia="Times New Roman" w:hAnsi="Times New Roman"/>
          <w:sz w:val="24"/>
          <w:szCs w:val="24"/>
          <w:lang w:eastAsia="pl-PL"/>
        </w:rPr>
      </w:pPr>
      <w:r w:rsidRPr="003B2C65">
        <w:rPr>
          <w:rFonts w:ascii="Times New Roman" w:eastAsia="Times New Roman" w:hAnsi="Times New Roman"/>
          <w:color w:val="000000"/>
          <w:lang w:eastAsia="pl-PL"/>
        </w:rPr>
        <w:t xml:space="preserve">Ministerstwo Rodziny i Polityki Społecznej szacuje, że w 2022 roku z rozwiązania skorzysta ok. 110 tys. dzieci. Na ten cel rząd przeznaczy ok. 520 mln zł. </w:t>
      </w:r>
    </w:p>
    <w:p w14:paraId="287E41EC" w14:textId="70DB5322" w:rsidR="0051470F" w:rsidRPr="003B2C65" w:rsidRDefault="003B2C65" w:rsidP="003B2C65">
      <w:pPr>
        <w:rPr>
          <w:i/>
          <w:iCs/>
        </w:rPr>
      </w:pPr>
      <w:r w:rsidRPr="003B2C65">
        <w:rPr>
          <w:i/>
          <w:iCs/>
        </w:rPr>
        <w:t>https://www.gov.pl/web/rodzina/rzad-dofinansuje-pobyt-dziecka-w-zlobku-klubie-dzieciecym-u-dziennego-opiekuna-rodzicu-sprawdz-jakie-nalezy-spelnic-formalnosci-by-skorzystac-z-tej-formy-wsparcia</w:t>
      </w:r>
    </w:p>
    <w:sectPr w:rsidR="0051470F" w:rsidRPr="003B2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6B"/>
    <w:rsid w:val="000F0B97"/>
    <w:rsid w:val="00112FA8"/>
    <w:rsid w:val="00181D9F"/>
    <w:rsid w:val="002312B6"/>
    <w:rsid w:val="002504CB"/>
    <w:rsid w:val="00267C83"/>
    <w:rsid w:val="00284AF0"/>
    <w:rsid w:val="002A75C6"/>
    <w:rsid w:val="002C590B"/>
    <w:rsid w:val="00397F53"/>
    <w:rsid w:val="003B2C65"/>
    <w:rsid w:val="003B546B"/>
    <w:rsid w:val="003C7C64"/>
    <w:rsid w:val="00406029"/>
    <w:rsid w:val="004B004D"/>
    <w:rsid w:val="004F6A6D"/>
    <w:rsid w:val="00502433"/>
    <w:rsid w:val="0051470F"/>
    <w:rsid w:val="005A582E"/>
    <w:rsid w:val="005A6112"/>
    <w:rsid w:val="005D71E1"/>
    <w:rsid w:val="00642247"/>
    <w:rsid w:val="00647AB4"/>
    <w:rsid w:val="0066200D"/>
    <w:rsid w:val="00686C43"/>
    <w:rsid w:val="00761E87"/>
    <w:rsid w:val="007A6497"/>
    <w:rsid w:val="008649A9"/>
    <w:rsid w:val="0096715A"/>
    <w:rsid w:val="00983134"/>
    <w:rsid w:val="00A21954"/>
    <w:rsid w:val="00B261B7"/>
    <w:rsid w:val="00B8323D"/>
    <w:rsid w:val="00C2406D"/>
    <w:rsid w:val="00D31809"/>
    <w:rsid w:val="00D83E45"/>
    <w:rsid w:val="00DA1047"/>
    <w:rsid w:val="00EC07C3"/>
    <w:rsid w:val="00F545EA"/>
    <w:rsid w:val="00F61C65"/>
    <w:rsid w:val="00FF3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6B0B"/>
  <w15:chartTrackingRefBased/>
  <w15:docId w15:val="{A848CB81-52C7-4A97-A220-4D2E8DEC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B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2449">
      <w:bodyDiv w:val="1"/>
      <w:marLeft w:val="0"/>
      <w:marRight w:val="0"/>
      <w:marTop w:val="0"/>
      <w:marBottom w:val="0"/>
      <w:divBdr>
        <w:top w:val="none" w:sz="0" w:space="0" w:color="auto"/>
        <w:left w:val="none" w:sz="0" w:space="0" w:color="auto"/>
        <w:bottom w:val="none" w:sz="0" w:space="0" w:color="auto"/>
        <w:right w:val="none" w:sz="0" w:space="0" w:color="auto"/>
      </w:divBdr>
      <w:divsChild>
        <w:div w:id="1291475403">
          <w:marLeft w:val="0"/>
          <w:marRight w:val="0"/>
          <w:marTop w:val="0"/>
          <w:marBottom w:val="0"/>
          <w:divBdr>
            <w:top w:val="none" w:sz="0" w:space="0" w:color="auto"/>
            <w:left w:val="none" w:sz="0" w:space="0" w:color="auto"/>
            <w:bottom w:val="none" w:sz="0" w:space="0" w:color="auto"/>
            <w:right w:val="none" w:sz="0" w:space="0" w:color="auto"/>
          </w:divBdr>
        </w:div>
        <w:div w:id="1245335078">
          <w:marLeft w:val="0"/>
          <w:marRight w:val="0"/>
          <w:marTop w:val="0"/>
          <w:marBottom w:val="0"/>
          <w:divBdr>
            <w:top w:val="none" w:sz="0" w:space="0" w:color="auto"/>
            <w:left w:val="none" w:sz="0" w:space="0" w:color="auto"/>
            <w:bottom w:val="none" w:sz="0" w:space="0" w:color="auto"/>
            <w:right w:val="none" w:sz="0" w:space="0" w:color="auto"/>
          </w:divBdr>
          <w:divsChild>
            <w:div w:id="1840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DBCE-06D3-4A2E-8F19-3716A1A4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Pracon, Magdalena</dc:creator>
  <cp:keywords/>
  <cp:lastModifiedBy>Pracon, Magdalena</cp:lastModifiedBy>
  <cp:revision>1</cp:revision>
  <cp:lastPrinted>2020-09-21T12:59:00Z</cp:lastPrinted>
  <dcterms:created xsi:type="dcterms:W3CDTF">2021-12-30T08:30:00Z</dcterms:created>
  <dcterms:modified xsi:type="dcterms:W3CDTF">2021-12-30T08:32:00Z</dcterms:modified>
</cp:coreProperties>
</file>